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BABD78" w14:textId="77777777" w:rsidR="00EC6BA7" w:rsidRDefault="00EC6BA7" w:rsidP="00EC6BA7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00808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EC6BA7">
        <w:rPr>
          <w:rFonts w:ascii="Arial Narrow" w:eastAsia="Times New Roman" w:hAnsi="Arial Narrow" w:cs="Times New Roman"/>
          <w:b/>
          <w:color w:val="00808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WASHINGTON STATE UNIVERSITY</w:t>
      </w:r>
    </w:p>
    <w:p w14:paraId="1DE3FBA4" w14:textId="114BF35D" w:rsidR="00EC6BA7" w:rsidRPr="00EC6BA7" w:rsidRDefault="00EC6BA7" w:rsidP="00EC6BA7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00808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C6BA7">
        <w:rPr>
          <w:rFonts w:ascii="Arial Narrow" w:eastAsia="Times New Roman" w:hAnsi="Arial Narrow" w:cs="Times New Roman"/>
          <w:b/>
          <w:color w:val="00808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WSU Pullman: Plant Growth </w:t>
      </w:r>
      <w:r>
        <w:rPr>
          <w:rFonts w:ascii="Arial Narrow" w:eastAsia="Times New Roman" w:hAnsi="Arial Narrow" w:cs="Times New Roman"/>
          <w:b/>
          <w:color w:val="00808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(Greenhouse) Facilities Ph1</w:t>
      </w:r>
    </w:p>
    <w:p w14:paraId="3A039B5B" w14:textId="77777777" w:rsidR="00EC6BA7" w:rsidRPr="00EC6BA7" w:rsidRDefault="00EC6BA7" w:rsidP="00EC6BA7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3D9C3EE" w14:textId="77777777" w:rsidR="00EC6BA7" w:rsidRPr="00EC6BA7" w:rsidRDefault="00EC6BA7" w:rsidP="00EC6BA7">
      <w:pPr>
        <w:pBdr>
          <w:top w:val="triple" w:sz="4" w:space="1" w:color="008080"/>
          <w:left w:val="triple" w:sz="4" w:space="4" w:color="008080"/>
          <w:bottom w:val="triple" w:sz="4" w:space="1" w:color="008080"/>
          <w:right w:val="triple" w:sz="4" w:space="4" w:color="008080"/>
        </w:pBdr>
        <w:spacing w:after="0" w:line="240" w:lineRule="auto"/>
        <w:ind w:left="480"/>
        <w:rPr>
          <w:rFonts w:ascii="Arial Narrow" w:eastAsia="Times New Roman" w:hAnsi="Arial Narrow" w:cs="Times New Roman"/>
          <w:b/>
          <w:color w:val="008080"/>
          <w:sz w:val="24"/>
        </w:rPr>
      </w:pPr>
    </w:p>
    <w:p w14:paraId="543E3CF4" w14:textId="6F0C4877" w:rsidR="00EC6BA7" w:rsidRPr="00EC6BA7" w:rsidRDefault="00EC6BA7" w:rsidP="00EC6BA7">
      <w:pPr>
        <w:pBdr>
          <w:top w:val="triple" w:sz="4" w:space="1" w:color="008080"/>
          <w:left w:val="triple" w:sz="4" w:space="4" w:color="008080"/>
          <w:bottom w:val="triple" w:sz="4" w:space="1" w:color="008080"/>
          <w:right w:val="triple" w:sz="4" w:space="4" w:color="008080"/>
        </w:pBdr>
        <w:spacing w:after="0" w:line="240" w:lineRule="auto"/>
        <w:ind w:left="480"/>
        <w:rPr>
          <w:rFonts w:ascii="Arial Narrow" w:eastAsia="Times New Roman" w:hAnsi="Arial Narrow" w:cs="Times New Roman"/>
          <w:b/>
          <w:color w:val="008080"/>
          <w:sz w:val="24"/>
          <w:szCs w:val="24"/>
        </w:rPr>
      </w:pPr>
      <w:r w:rsidRPr="00EC6BA7">
        <w:rPr>
          <w:rFonts w:ascii="Arial Narrow" w:eastAsia="Times New Roman" w:hAnsi="Arial Narrow" w:cs="Times New Roman"/>
          <w:b/>
          <w:color w:val="008080"/>
          <w:sz w:val="24"/>
          <w:szCs w:val="24"/>
        </w:rPr>
        <w:t>2013 – 15 Request:</w:t>
      </w:r>
      <w:r w:rsidRPr="00EC6BA7">
        <w:rPr>
          <w:rFonts w:ascii="Arial Narrow" w:eastAsia="Times New Roman" w:hAnsi="Arial Narrow" w:cs="Times New Roman"/>
          <w:b/>
          <w:color w:val="008080"/>
          <w:sz w:val="24"/>
          <w:szCs w:val="24"/>
        </w:rPr>
        <w:tab/>
        <w:t>$</w:t>
      </w:r>
      <w:r>
        <w:rPr>
          <w:rFonts w:ascii="Arial Narrow" w:eastAsia="Times New Roman" w:hAnsi="Arial Narrow" w:cs="Times New Roman"/>
          <w:b/>
          <w:color w:val="008080"/>
          <w:sz w:val="24"/>
          <w:szCs w:val="24"/>
        </w:rPr>
        <w:t>225</w:t>
      </w:r>
      <w:r w:rsidRPr="00EC6BA7">
        <w:rPr>
          <w:rFonts w:ascii="Arial Narrow" w:eastAsia="Times New Roman" w:hAnsi="Arial Narrow" w:cs="Times New Roman"/>
          <w:b/>
          <w:color w:val="008080"/>
          <w:sz w:val="24"/>
          <w:szCs w:val="24"/>
        </w:rPr>
        <w:t>,000</w:t>
      </w:r>
      <w:r w:rsidRPr="00EC6BA7">
        <w:rPr>
          <w:rFonts w:ascii="Arial Narrow" w:eastAsia="Times New Roman" w:hAnsi="Arial Narrow" w:cs="Times New Roman"/>
          <w:b/>
          <w:color w:val="008080"/>
          <w:sz w:val="24"/>
          <w:szCs w:val="24"/>
        </w:rPr>
        <w:tab/>
      </w:r>
      <w:r w:rsidRPr="00EC6BA7">
        <w:rPr>
          <w:rFonts w:ascii="Arial Narrow" w:eastAsia="Times New Roman" w:hAnsi="Arial Narrow" w:cs="Times New Roman"/>
          <w:b/>
          <w:color w:val="008080"/>
          <w:sz w:val="24"/>
          <w:szCs w:val="24"/>
        </w:rPr>
        <w:tab/>
        <w:t>Project Type:</w:t>
      </w:r>
      <w:r w:rsidRPr="00EC6BA7">
        <w:rPr>
          <w:rFonts w:ascii="Arial Narrow" w:eastAsia="Times New Roman" w:hAnsi="Arial Narrow" w:cs="Times New Roman"/>
          <w:b/>
          <w:color w:val="008080"/>
          <w:sz w:val="24"/>
          <w:szCs w:val="24"/>
        </w:rPr>
        <w:tab/>
      </w:r>
      <w:r w:rsidRPr="00EC6BA7">
        <w:rPr>
          <w:rFonts w:ascii="Arial Narrow" w:eastAsia="Times New Roman" w:hAnsi="Arial Narrow" w:cs="Times New Roman"/>
          <w:b/>
          <w:color w:val="008080"/>
          <w:sz w:val="24"/>
          <w:szCs w:val="24"/>
        </w:rPr>
        <w:tab/>
        <w:t>Program</w:t>
      </w:r>
      <w:r w:rsidRPr="00EC6BA7">
        <w:rPr>
          <w:rFonts w:ascii="Arial Narrow" w:eastAsia="Times New Roman" w:hAnsi="Arial Narrow" w:cs="Times New Roman"/>
          <w:b/>
          <w:color w:val="008080"/>
        </w:rPr>
        <w:t xml:space="preserve"> (Re</w:t>
      </w:r>
      <w:r>
        <w:rPr>
          <w:rFonts w:ascii="Arial Narrow" w:eastAsia="Times New Roman" w:hAnsi="Arial Narrow" w:cs="Times New Roman"/>
          <w:b/>
          <w:color w:val="008080"/>
        </w:rPr>
        <w:t>search/Growth</w:t>
      </w:r>
      <w:r w:rsidRPr="00EC6BA7">
        <w:rPr>
          <w:rFonts w:ascii="Arial Narrow" w:eastAsia="Times New Roman" w:hAnsi="Arial Narrow" w:cs="Times New Roman"/>
          <w:b/>
          <w:color w:val="008080"/>
        </w:rPr>
        <w:t>)</w:t>
      </w:r>
    </w:p>
    <w:p w14:paraId="72B53F05" w14:textId="42AC3F09" w:rsidR="00EC6BA7" w:rsidRPr="00EC6BA7" w:rsidRDefault="00EC6BA7" w:rsidP="00EC6BA7">
      <w:pPr>
        <w:pBdr>
          <w:top w:val="triple" w:sz="4" w:space="1" w:color="008080"/>
          <w:left w:val="triple" w:sz="4" w:space="4" w:color="008080"/>
          <w:bottom w:val="triple" w:sz="4" w:space="1" w:color="008080"/>
          <w:right w:val="triple" w:sz="4" w:space="4" w:color="008080"/>
        </w:pBdr>
        <w:spacing w:after="0" w:line="240" w:lineRule="auto"/>
        <w:ind w:left="480"/>
        <w:rPr>
          <w:rFonts w:ascii="Arial Narrow" w:eastAsia="Times New Roman" w:hAnsi="Arial Narrow" w:cs="Times New Roman"/>
          <w:b/>
          <w:color w:val="008080"/>
          <w:sz w:val="24"/>
          <w:szCs w:val="24"/>
        </w:rPr>
      </w:pPr>
      <w:r w:rsidRPr="00EC6BA7">
        <w:rPr>
          <w:rFonts w:ascii="Arial Narrow" w:eastAsia="Times New Roman" w:hAnsi="Arial Narrow" w:cs="Times New Roman"/>
          <w:b/>
          <w:color w:val="008080"/>
          <w:sz w:val="24"/>
          <w:szCs w:val="24"/>
        </w:rPr>
        <w:tab/>
      </w:r>
      <w:r w:rsidRPr="00EC6BA7">
        <w:rPr>
          <w:rFonts w:ascii="Arial Narrow" w:eastAsia="Times New Roman" w:hAnsi="Arial Narrow" w:cs="Times New Roman"/>
          <w:b/>
          <w:color w:val="008080"/>
          <w:sz w:val="24"/>
          <w:szCs w:val="24"/>
        </w:rPr>
        <w:tab/>
      </w:r>
      <w:r w:rsidRPr="00EC6BA7">
        <w:rPr>
          <w:rFonts w:ascii="Arial Narrow" w:eastAsia="Times New Roman" w:hAnsi="Arial Narrow" w:cs="Times New Roman"/>
          <w:b/>
          <w:color w:val="008080"/>
          <w:sz w:val="24"/>
          <w:szCs w:val="24"/>
        </w:rPr>
        <w:tab/>
      </w:r>
      <w:r w:rsidRPr="00EC6BA7">
        <w:rPr>
          <w:rFonts w:ascii="Arial Narrow" w:eastAsia="Times New Roman" w:hAnsi="Arial Narrow" w:cs="Times New Roman"/>
          <w:b/>
          <w:color w:val="008080"/>
          <w:sz w:val="24"/>
          <w:szCs w:val="24"/>
        </w:rPr>
        <w:tab/>
      </w:r>
      <w:r w:rsidRPr="00EC6BA7">
        <w:rPr>
          <w:rFonts w:ascii="Arial Narrow" w:eastAsia="Times New Roman" w:hAnsi="Arial Narrow" w:cs="Times New Roman"/>
          <w:b/>
          <w:color w:val="008080"/>
          <w:sz w:val="24"/>
          <w:szCs w:val="24"/>
        </w:rPr>
        <w:tab/>
      </w:r>
      <w:r w:rsidRPr="00EC6BA7">
        <w:rPr>
          <w:rFonts w:ascii="Arial Narrow" w:eastAsia="Times New Roman" w:hAnsi="Arial Narrow" w:cs="Times New Roman"/>
          <w:b/>
          <w:color w:val="008080"/>
          <w:sz w:val="24"/>
          <w:szCs w:val="24"/>
        </w:rPr>
        <w:tab/>
      </w:r>
      <w:r w:rsidRPr="00EC6BA7">
        <w:rPr>
          <w:rFonts w:ascii="Arial Narrow" w:eastAsia="Times New Roman" w:hAnsi="Arial Narrow" w:cs="Times New Roman"/>
          <w:b/>
          <w:color w:val="008080"/>
          <w:sz w:val="24"/>
          <w:szCs w:val="24"/>
        </w:rPr>
        <w:tab/>
        <w:t xml:space="preserve">Project Phase:  </w:t>
      </w:r>
      <w:r w:rsidRPr="00EC6BA7">
        <w:rPr>
          <w:rFonts w:ascii="Arial Narrow" w:eastAsia="Times New Roman" w:hAnsi="Arial Narrow" w:cs="Times New Roman"/>
          <w:b/>
          <w:color w:val="008080"/>
          <w:sz w:val="24"/>
          <w:szCs w:val="24"/>
        </w:rPr>
        <w:tab/>
      </w:r>
      <w:r>
        <w:rPr>
          <w:rFonts w:ascii="Arial Narrow" w:eastAsia="Times New Roman" w:hAnsi="Arial Narrow" w:cs="Times New Roman"/>
          <w:b/>
          <w:color w:val="008080"/>
          <w:sz w:val="24"/>
          <w:szCs w:val="24"/>
        </w:rPr>
        <w:t>Pred</w:t>
      </w:r>
      <w:r w:rsidRPr="00EC6BA7">
        <w:rPr>
          <w:rFonts w:ascii="Arial Narrow" w:eastAsia="Times New Roman" w:hAnsi="Arial Narrow" w:cs="Times New Roman"/>
          <w:b/>
          <w:color w:val="008080"/>
          <w:sz w:val="24"/>
          <w:szCs w:val="24"/>
        </w:rPr>
        <w:t>esign</w:t>
      </w:r>
    </w:p>
    <w:p w14:paraId="2E3F8F9D" w14:textId="1656FF64" w:rsidR="00EC6BA7" w:rsidRPr="00EC6BA7" w:rsidRDefault="00EC6BA7" w:rsidP="00EC6BA7">
      <w:pPr>
        <w:pBdr>
          <w:top w:val="triple" w:sz="4" w:space="1" w:color="008080"/>
          <w:left w:val="triple" w:sz="4" w:space="4" w:color="008080"/>
          <w:bottom w:val="triple" w:sz="4" w:space="1" w:color="008080"/>
          <w:right w:val="triple" w:sz="4" w:space="4" w:color="008080"/>
        </w:pBdr>
        <w:spacing w:after="0" w:line="240" w:lineRule="auto"/>
        <w:ind w:left="480"/>
        <w:rPr>
          <w:rFonts w:ascii="Arial Narrow" w:eastAsia="Times New Roman" w:hAnsi="Arial Narrow" w:cs="Times New Roman"/>
          <w:b/>
          <w:color w:val="008080"/>
          <w:sz w:val="24"/>
          <w:szCs w:val="24"/>
        </w:rPr>
      </w:pPr>
      <w:r w:rsidRPr="00EC6BA7">
        <w:rPr>
          <w:rFonts w:ascii="Arial Narrow" w:eastAsia="Times New Roman" w:hAnsi="Arial Narrow" w:cs="Times New Roman"/>
          <w:b/>
          <w:color w:val="008080"/>
          <w:sz w:val="24"/>
          <w:szCs w:val="24"/>
        </w:rPr>
        <w:t>Institutional Priority:</w:t>
      </w:r>
      <w:r w:rsidRPr="00EC6BA7">
        <w:rPr>
          <w:rFonts w:ascii="Arial Narrow" w:eastAsia="Times New Roman" w:hAnsi="Arial Narrow" w:cs="Times New Roman"/>
          <w:b/>
          <w:color w:val="008080"/>
          <w:sz w:val="24"/>
          <w:szCs w:val="24"/>
        </w:rPr>
        <w:tab/>
        <w:t>#</w:t>
      </w:r>
      <w:r>
        <w:rPr>
          <w:rFonts w:ascii="Arial Narrow" w:eastAsia="Times New Roman" w:hAnsi="Arial Narrow" w:cs="Times New Roman"/>
          <w:b/>
          <w:color w:val="008080"/>
          <w:sz w:val="24"/>
          <w:szCs w:val="24"/>
        </w:rPr>
        <w:t>7</w:t>
      </w:r>
      <w:r w:rsidRPr="00EC6BA7">
        <w:rPr>
          <w:rFonts w:ascii="Arial Narrow" w:eastAsia="Times New Roman" w:hAnsi="Arial Narrow" w:cs="Times New Roman"/>
          <w:b/>
          <w:color w:val="008080"/>
          <w:sz w:val="24"/>
          <w:szCs w:val="24"/>
        </w:rPr>
        <w:tab/>
      </w:r>
      <w:r w:rsidRPr="00EC6BA7">
        <w:rPr>
          <w:rFonts w:ascii="Arial Narrow" w:eastAsia="Times New Roman" w:hAnsi="Arial Narrow" w:cs="Times New Roman"/>
          <w:b/>
          <w:color w:val="008080"/>
          <w:sz w:val="24"/>
          <w:szCs w:val="24"/>
        </w:rPr>
        <w:tab/>
      </w:r>
      <w:r w:rsidRPr="00EC6BA7">
        <w:rPr>
          <w:rFonts w:ascii="Arial Narrow" w:eastAsia="Times New Roman" w:hAnsi="Arial Narrow" w:cs="Times New Roman"/>
          <w:b/>
          <w:color w:val="008080"/>
          <w:sz w:val="24"/>
          <w:szCs w:val="24"/>
        </w:rPr>
        <w:tab/>
        <w:t>Gross Square Ft:</w:t>
      </w:r>
      <w:r w:rsidRPr="00EC6BA7">
        <w:rPr>
          <w:rFonts w:ascii="Arial Narrow" w:eastAsia="Times New Roman" w:hAnsi="Arial Narrow" w:cs="Times New Roman"/>
          <w:b/>
          <w:color w:val="008080"/>
          <w:sz w:val="24"/>
          <w:szCs w:val="24"/>
        </w:rPr>
        <w:tab/>
      </w:r>
      <w:r>
        <w:rPr>
          <w:rFonts w:ascii="Arial Narrow" w:eastAsia="Times New Roman" w:hAnsi="Arial Narrow" w:cs="Times New Roman"/>
          <w:b/>
          <w:color w:val="008080"/>
          <w:sz w:val="24"/>
          <w:szCs w:val="24"/>
        </w:rPr>
        <w:t>34,000</w:t>
      </w:r>
    </w:p>
    <w:p w14:paraId="35204425" w14:textId="2640C1F8" w:rsidR="0005245C" w:rsidRDefault="0005245C" w:rsidP="0005245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11EBC8" w14:textId="5E71D03C" w:rsidR="007B4B0C" w:rsidRDefault="007B4B0C" w:rsidP="004E513A">
      <w:pPr>
        <w:spacing w:after="0" w:line="240" w:lineRule="exact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31E30188" w14:textId="745F4D70" w:rsidR="0005245C" w:rsidRPr="0005245C" w:rsidRDefault="007B4B0C" w:rsidP="004E513A">
      <w:pPr>
        <w:spacing w:after="0" w:line="240" w:lineRule="exact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03C8A4" wp14:editId="6FE5283C">
                <wp:simplePos x="0" y="0"/>
                <wp:positionH relativeFrom="column">
                  <wp:posOffset>4114800</wp:posOffset>
                </wp:positionH>
                <wp:positionV relativeFrom="paragraph">
                  <wp:posOffset>19050</wp:posOffset>
                </wp:positionV>
                <wp:extent cx="2286000" cy="33147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CCA83" w14:textId="59FE9D33" w:rsidR="00D65D8B" w:rsidRDefault="00D65D8B" w:rsidP="004D3252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01AE7D" wp14:editId="00127F85">
                                  <wp:extent cx="2103120" cy="2629376"/>
                                  <wp:effectExtent l="0" t="0" r="5080" b="12700"/>
                                  <wp:docPr id="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3120" cy="2629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BF2E5" w14:textId="77777777" w:rsidR="00D65D8B" w:rsidRPr="004D3252" w:rsidRDefault="00D65D8B" w:rsidP="004D3252">
                            <w:pPr>
                              <w:spacing w:after="0" w:line="220" w:lineRule="exac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D3252">
                              <w:rPr>
                                <w:rFonts w:ascii="Times New Roman" w:hAnsi="Times New Roman" w:cs="Times New Roman"/>
                              </w:rPr>
                              <w:t xml:space="preserve">The Wheat Plant Growth Facility, </w:t>
                            </w:r>
                          </w:p>
                          <w:p w14:paraId="2ECFC92C" w14:textId="0471FB69" w:rsidR="00D65D8B" w:rsidRPr="004D3252" w:rsidRDefault="00D65D8B" w:rsidP="004D3252">
                            <w:pPr>
                              <w:spacing w:after="0" w:line="220" w:lineRule="exac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D3252">
                              <w:rPr>
                                <w:rFonts w:ascii="Times New Roman" w:hAnsi="Times New Roman" w:cs="Times New Roman"/>
                              </w:rPr>
                              <w:t>built in 1997, has been very valuable to WSU’s plant science research.</w:t>
                            </w:r>
                          </w:p>
                          <w:p w14:paraId="746577F2" w14:textId="77777777" w:rsidR="00D65D8B" w:rsidRDefault="00D65D8B" w:rsidP="004D3252">
                            <w:pPr>
                              <w:spacing w:after="0" w:line="200" w:lineRule="exact"/>
                            </w:pPr>
                          </w:p>
                          <w:p w14:paraId="73B76C62" w14:textId="77777777" w:rsidR="00D65D8B" w:rsidRDefault="00D65D8B" w:rsidP="004D3252">
                            <w:pPr>
                              <w:spacing w:after="0" w:line="20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24pt;margin-top:1.5pt;width:180pt;height:26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" filled="f" stroked="f">
                <v:textbox>
                  <w:txbxContent>
                    <w:p w14:paraId="6EECCA83" w14:textId="59FE9D33" w:rsidR="004D3252" w:rsidRDefault="004D3252" w:rsidP="004D3252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01AE7D" wp14:editId="00127F85">
                            <wp:extent cx="2103120" cy="2629376"/>
                            <wp:effectExtent l="0" t="0" r="5080" b="12700"/>
                            <wp:docPr id="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3120" cy="2629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BF2E5" w14:textId="77777777" w:rsidR="004D3252" w:rsidRPr="004D3252" w:rsidRDefault="004D3252" w:rsidP="004D3252">
                      <w:pPr>
                        <w:spacing w:after="0" w:line="220" w:lineRule="exac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D3252">
                        <w:rPr>
                          <w:rFonts w:ascii="Times New Roman" w:hAnsi="Times New Roman" w:cs="Times New Roman"/>
                        </w:rPr>
                        <w:t xml:space="preserve">The Wheat Plant Growth Facility, </w:t>
                      </w:r>
                    </w:p>
                    <w:p w14:paraId="2ECFC92C" w14:textId="0471FB69" w:rsidR="004D3252" w:rsidRPr="004D3252" w:rsidRDefault="004D3252" w:rsidP="004D3252">
                      <w:pPr>
                        <w:spacing w:after="0" w:line="220" w:lineRule="exac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4D3252">
                        <w:rPr>
                          <w:rFonts w:ascii="Times New Roman" w:hAnsi="Times New Roman" w:cs="Times New Roman"/>
                        </w:rPr>
                        <w:t>built</w:t>
                      </w:r>
                      <w:proofErr w:type="gramEnd"/>
                      <w:r w:rsidRPr="004D3252">
                        <w:rPr>
                          <w:rFonts w:ascii="Times New Roman" w:hAnsi="Times New Roman" w:cs="Times New Roman"/>
                        </w:rPr>
                        <w:t xml:space="preserve"> in 1997, has been very valuable to WSU’s plant science research.</w:t>
                      </w:r>
                    </w:p>
                    <w:p w14:paraId="746577F2" w14:textId="77777777" w:rsidR="004D3252" w:rsidRDefault="004D3252" w:rsidP="004D3252">
                      <w:pPr>
                        <w:spacing w:after="0" w:line="200" w:lineRule="exact"/>
                      </w:pPr>
                    </w:p>
                    <w:p w14:paraId="73B76C62" w14:textId="77777777" w:rsidR="004D3252" w:rsidRDefault="004D3252" w:rsidP="004D3252">
                      <w:pPr>
                        <w:spacing w:after="0" w:line="200" w:lineRule="exac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5245C" w:rsidRPr="0005245C">
        <w:rPr>
          <w:rFonts w:ascii="Times New Roman" w:eastAsia="Times New Roman" w:hAnsi="Times New Roman" w:cs="Times New Roman"/>
          <w:sz w:val="23"/>
          <w:szCs w:val="23"/>
        </w:rPr>
        <w:t xml:space="preserve">Plant science </w:t>
      </w:r>
      <w:r w:rsidR="004D3252">
        <w:rPr>
          <w:rFonts w:ascii="Times New Roman" w:eastAsia="Times New Roman" w:hAnsi="Times New Roman" w:cs="Times New Roman"/>
          <w:sz w:val="23"/>
          <w:szCs w:val="23"/>
        </w:rPr>
        <w:t>research at WSU is recognized internationally and is one of WSU’s major areas of excellence</w:t>
      </w:r>
      <w:r w:rsidR="0005245C" w:rsidRPr="0005245C"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 w:rsidR="001217D8">
        <w:rPr>
          <w:rFonts w:ascii="Times New Roman" w:eastAsia="Times New Roman" w:hAnsi="Times New Roman" w:cs="Times New Roman"/>
          <w:sz w:val="23"/>
          <w:szCs w:val="23"/>
        </w:rPr>
        <w:t>However</w:t>
      </w:r>
      <w:r w:rsidR="0005245C" w:rsidRPr="0005245C">
        <w:rPr>
          <w:rFonts w:ascii="Times New Roman" w:eastAsia="Times New Roman" w:hAnsi="Times New Roman" w:cs="Times New Roman"/>
          <w:sz w:val="23"/>
          <w:szCs w:val="23"/>
        </w:rPr>
        <w:t xml:space="preserve">, this reputation is threatened </w:t>
      </w:r>
      <w:r w:rsidR="001217D8">
        <w:rPr>
          <w:rFonts w:ascii="Times New Roman" w:eastAsia="Times New Roman" w:hAnsi="Times New Roman" w:cs="Times New Roman"/>
          <w:sz w:val="23"/>
          <w:szCs w:val="23"/>
        </w:rPr>
        <w:t>because a major portion of WSU’s</w:t>
      </w:r>
      <w:r w:rsidR="0005245C" w:rsidRPr="0005245C">
        <w:rPr>
          <w:rFonts w:ascii="Times New Roman" w:eastAsia="Times New Roman" w:hAnsi="Times New Roman" w:cs="Times New Roman"/>
          <w:sz w:val="23"/>
          <w:szCs w:val="23"/>
        </w:rPr>
        <w:t xml:space="preserve"> plant science support infrastructure, greenhouse and controlled environment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 w:rsidR="0005245C" w:rsidRPr="0005245C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 o</w:t>
      </w:r>
      <w:r w:rsidR="004D3252">
        <w:rPr>
          <w:rFonts w:ascii="Times New Roman" w:eastAsia="Times New Roman" w:hAnsi="Times New Roman" w:cs="Times New Roman"/>
          <w:sz w:val="23"/>
          <w:szCs w:val="23"/>
        </w:rPr>
        <w:t>ver</w:t>
      </w:r>
      <w:r w:rsidR="0005245C" w:rsidRPr="0005245C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="00D65D8B">
        <w:rPr>
          <w:rFonts w:ascii="Times New Roman" w:eastAsia="Times New Roman" w:hAnsi="Times New Roman" w:cs="Times New Roman"/>
          <w:sz w:val="23"/>
          <w:szCs w:val="23"/>
        </w:rPr>
        <w:t>50</w:t>
      </w:r>
      <w:r w:rsidR="00DA59FC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="0005245C" w:rsidRPr="0005245C">
        <w:rPr>
          <w:rFonts w:ascii="Times New Roman" w:eastAsia="Times New Roman" w:hAnsi="Times New Roman" w:cs="Times New Roman"/>
          <w:sz w:val="23"/>
          <w:szCs w:val="23"/>
        </w:rPr>
        <w:t>years</w:t>
      </w:r>
      <w:r w:rsidR="001217D8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="0005245C" w:rsidRPr="0005245C">
        <w:rPr>
          <w:rFonts w:ascii="Times New Roman" w:eastAsia="Times New Roman" w:hAnsi="Times New Roman" w:cs="Times New Roman"/>
          <w:sz w:val="23"/>
          <w:szCs w:val="23"/>
        </w:rPr>
        <w:t>old. The control systems</w:t>
      </w:r>
      <w:r w:rsidR="001217D8">
        <w:rPr>
          <w:rFonts w:ascii="Times New Roman" w:eastAsia="Times New Roman" w:hAnsi="Times New Roman" w:cs="Times New Roman"/>
          <w:sz w:val="23"/>
          <w:szCs w:val="23"/>
        </w:rPr>
        <w:t xml:space="preserve"> are dated</w:t>
      </w:r>
      <w:r w:rsidR="00D65D8B">
        <w:rPr>
          <w:rFonts w:ascii="Times New Roman" w:eastAsia="Times New Roman" w:hAnsi="Times New Roman" w:cs="Times New Roman"/>
          <w:sz w:val="23"/>
          <w:szCs w:val="23"/>
        </w:rPr>
        <w:t>,</w:t>
      </w:r>
      <w:r w:rsidR="0005245C" w:rsidRPr="0005245C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="001217D8">
        <w:rPr>
          <w:rFonts w:ascii="Times New Roman" w:eastAsia="Times New Roman" w:hAnsi="Times New Roman" w:cs="Times New Roman"/>
          <w:sz w:val="23"/>
          <w:szCs w:val="23"/>
        </w:rPr>
        <w:t xml:space="preserve">the </w:t>
      </w:r>
      <w:r w:rsidR="0005245C" w:rsidRPr="0005245C">
        <w:rPr>
          <w:rFonts w:ascii="Times New Roman" w:eastAsia="Times New Roman" w:hAnsi="Times New Roman" w:cs="Times New Roman"/>
          <w:sz w:val="23"/>
          <w:szCs w:val="23"/>
        </w:rPr>
        <w:t xml:space="preserve">plumbing </w:t>
      </w:r>
      <w:r w:rsidR="000000E8">
        <w:rPr>
          <w:rFonts w:ascii="Times New Roman" w:eastAsia="Times New Roman" w:hAnsi="Times New Roman" w:cs="Times New Roman"/>
          <w:sz w:val="23"/>
          <w:szCs w:val="23"/>
        </w:rPr>
        <w:t>and electrical utilities are</w:t>
      </w:r>
      <w:r w:rsidR="0005245C" w:rsidRPr="0005245C">
        <w:rPr>
          <w:rFonts w:ascii="Times New Roman" w:eastAsia="Times New Roman" w:hAnsi="Times New Roman" w:cs="Times New Roman"/>
          <w:sz w:val="23"/>
          <w:szCs w:val="23"/>
        </w:rPr>
        <w:t xml:space="preserve"> old, the physical and biological security is poor and the facilities are </w:t>
      </w:r>
      <w:r w:rsidR="004D3252">
        <w:rPr>
          <w:rFonts w:ascii="Times New Roman" w:eastAsia="Times New Roman" w:hAnsi="Times New Roman" w:cs="Times New Roman"/>
          <w:sz w:val="23"/>
          <w:szCs w:val="23"/>
        </w:rPr>
        <w:t xml:space="preserve">energy </w:t>
      </w:r>
      <w:r w:rsidR="0005245C" w:rsidRPr="0005245C">
        <w:rPr>
          <w:rFonts w:ascii="Times New Roman" w:eastAsia="Times New Roman" w:hAnsi="Times New Roman" w:cs="Times New Roman"/>
          <w:sz w:val="23"/>
          <w:szCs w:val="23"/>
        </w:rPr>
        <w:t xml:space="preserve">inefficient and expensive to operate. There is a critical need </w:t>
      </w:r>
      <w:r w:rsidR="004D3252">
        <w:rPr>
          <w:rFonts w:ascii="Times New Roman" w:eastAsia="Times New Roman" w:hAnsi="Times New Roman" w:cs="Times New Roman"/>
          <w:sz w:val="23"/>
          <w:szCs w:val="23"/>
        </w:rPr>
        <w:t>for</w:t>
      </w:r>
      <w:r w:rsidR="0005245C" w:rsidRPr="0005245C">
        <w:rPr>
          <w:rFonts w:ascii="Times New Roman" w:eastAsia="Times New Roman" w:hAnsi="Times New Roman" w:cs="Times New Roman"/>
          <w:sz w:val="23"/>
          <w:szCs w:val="23"/>
        </w:rPr>
        <w:t xml:space="preserve"> new facilities capable of supporting innovative </w:t>
      </w:r>
      <w:r w:rsidR="00EC6BA7">
        <w:rPr>
          <w:rFonts w:ascii="Times New Roman" w:eastAsia="Times New Roman" w:hAnsi="Times New Roman" w:cs="Times New Roman"/>
          <w:sz w:val="23"/>
          <w:szCs w:val="23"/>
        </w:rPr>
        <w:t xml:space="preserve">teaching and </w:t>
      </w:r>
      <w:r w:rsidR="0005245C" w:rsidRPr="0005245C">
        <w:rPr>
          <w:rFonts w:ascii="Times New Roman" w:eastAsia="Times New Roman" w:hAnsi="Times New Roman" w:cs="Times New Roman"/>
          <w:sz w:val="23"/>
          <w:szCs w:val="23"/>
        </w:rPr>
        <w:t>research with greater precision, efficiency and security.</w:t>
      </w:r>
    </w:p>
    <w:p w14:paraId="6CBE79D2" w14:textId="77777777" w:rsidR="0005245C" w:rsidRPr="0005245C" w:rsidRDefault="0005245C" w:rsidP="0005245C">
      <w:pPr>
        <w:spacing w:after="0" w:line="240" w:lineRule="exact"/>
        <w:rPr>
          <w:rFonts w:ascii="Times New Roman" w:eastAsia="Times New Roman" w:hAnsi="Times New Roman" w:cs="Times New Roman"/>
          <w:sz w:val="23"/>
          <w:szCs w:val="23"/>
        </w:rPr>
      </w:pPr>
    </w:p>
    <w:p w14:paraId="62546F10" w14:textId="62602AE2" w:rsidR="0005245C" w:rsidRPr="0005245C" w:rsidRDefault="00EC6BA7" w:rsidP="004E513A">
      <w:pPr>
        <w:spacing w:after="0" w:line="240" w:lineRule="exac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C6BA7">
        <w:rPr>
          <w:rFonts w:ascii="Times New Roman" w:eastAsia="Times New Roman" w:hAnsi="Times New Roman" w:cs="Times New Roman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 w:rsidRPr="00EC6BA7">
        <w:rPr>
          <w:rFonts w:ascii="Times New Roman" w:eastAsia="Times New Roman" w:hAnsi="Times New Roman" w:cs="Times New Roman"/>
          <w:sz w:val="23"/>
          <w:szCs w:val="23"/>
        </w:rPr>
        <w:t xml:space="preserve"> research </w:t>
      </w:r>
      <w:r w:rsidR="007B4B0C">
        <w:rPr>
          <w:rFonts w:ascii="Times New Roman" w:eastAsia="Times New Roman" w:hAnsi="Times New Roman" w:cs="Times New Roman"/>
          <w:sz w:val="23"/>
          <w:szCs w:val="23"/>
        </w:rPr>
        <w:t xml:space="preserve">conducted in these facilities </w:t>
      </w:r>
      <w:r w:rsidRPr="00EC6BA7">
        <w:rPr>
          <w:rFonts w:ascii="Times New Roman" w:eastAsia="Times New Roman" w:hAnsi="Times New Roman" w:cs="Times New Roman"/>
          <w:sz w:val="23"/>
          <w:szCs w:val="23"/>
        </w:rPr>
        <w:t>is critical if WSU is to support the agricultural industries of the state,</w:t>
      </w:r>
      <w:r w:rsidR="00D65D8B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="001217D8">
        <w:rPr>
          <w:rFonts w:ascii="Times New Roman" w:eastAsia="Times New Roman" w:hAnsi="Times New Roman" w:cs="Times New Roman"/>
          <w:sz w:val="23"/>
          <w:szCs w:val="23"/>
        </w:rPr>
        <w:t xml:space="preserve">to </w:t>
      </w:r>
      <w:r w:rsidRPr="00EC6BA7">
        <w:rPr>
          <w:rFonts w:ascii="Times New Roman" w:eastAsia="Times New Roman" w:hAnsi="Times New Roman" w:cs="Times New Roman"/>
          <w:sz w:val="23"/>
          <w:szCs w:val="23"/>
        </w:rPr>
        <w:t>maintain pre-eminence in international agricultural research</w:t>
      </w:r>
      <w:r w:rsidR="00DA59FC">
        <w:rPr>
          <w:rFonts w:ascii="Times New Roman" w:eastAsia="Times New Roman" w:hAnsi="Times New Roman" w:cs="Times New Roman"/>
          <w:sz w:val="23"/>
          <w:szCs w:val="23"/>
        </w:rPr>
        <w:t xml:space="preserve"> and to </w:t>
      </w:r>
      <w:r>
        <w:rPr>
          <w:rFonts w:ascii="Times New Roman" w:eastAsia="Times New Roman" w:hAnsi="Times New Roman" w:cs="Times New Roman"/>
          <w:sz w:val="23"/>
          <w:szCs w:val="23"/>
        </w:rPr>
        <w:t>educate more students</w:t>
      </w:r>
      <w:r w:rsidR="00DA59FC">
        <w:rPr>
          <w:rFonts w:ascii="Times New Roman" w:eastAsia="Times New Roman" w:hAnsi="Times New Roman" w:cs="Times New Roman"/>
          <w:sz w:val="23"/>
          <w:szCs w:val="23"/>
        </w:rPr>
        <w:t xml:space="preserve">.  The research also </w:t>
      </w:r>
      <w:r w:rsidRPr="00EC6BA7">
        <w:rPr>
          <w:rFonts w:ascii="Times New Roman" w:eastAsia="Times New Roman" w:hAnsi="Times New Roman" w:cs="Times New Roman"/>
          <w:sz w:val="23"/>
          <w:szCs w:val="23"/>
        </w:rPr>
        <w:t>provide</w:t>
      </w:r>
      <w:r w:rsidR="00DA59FC">
        <w:rPr>
          <w:rFonts w:ascii="Times New Roman" w:eastAsia="Times New Roman" w:hAnsi="Times New Roman" w:cs="Times New Roman"/>
          <w:sz w:val="23"/>
          <w:szCs w:val="23"/>
        </w:rPr>
        <w:t>s</w:t>
      </w:r>
      <w:r w:rsidRPr="00EC6BA7">
        <w:rPr>
          <w:rFonts w:ascii="Times New Roman" w:eastAsia="Times New Roman" w:hAnsi="Times New Roman" w:cs="Times New Roman"/>
          <w:sz w:val="23"/>
          <w:szCs w:val="23"/>
        </w:rPr>
        <w:t xml:space="preserve"> information </w:t>
      </w:r>
      <w:r w:rsidR="00DA59FC">
        <w:rPr>
          <w:rFonts w:ascii="Times New Roman" w:eastAsia="Times New Roman" w:hAnsi="Times New Roman" w:cs="Times New Roman"/>
          <w:sz w:val="23"/>
          <w:szCs w:val="23"/>
        </w:rPr>
        <w:t>that helps</w:t>
      </w:r>
      <w:r w:rsidRPr="00EC6BA7">
        <w:rPr>
          <w:rFonts w:ascii="Times New Roman" w:eastAsia="Times New Roman" w:hAnsi="Times New Roman" w:cs="Times New Roman"/>
          <w:sz w:val="23"/>
          <w:szCs w:val="23"/>
        </w:rPr>
        <w:t xml:space="preserve"> develop a fact-driven basis for public policy decisions </w:t>
      </w:r>
      <w:r w:rsidR="00DA59FC">
        <w:rPr>
          <w:rFonts w:ascii="Times New Roman" w:eastAsia="Times New Roman" w:hAnsi="Times New Roman" w:cs="Times New Roman"/>
          <w:sz w:val="23"/>
          <w:szCs w:val="23"/>
        </w:rPr>
        <w:t xml:space="preserve">which is </w:t>
      </w:r>
      <w:r w:rsidRPr="00EC6BA7">
        <w:rPr>
          <w:rFonts w:ascii="Times New Roman" w:eastAsia="Times New Roman" w:hAnsi="Times New Roman" w:cs="Times New Roman"/>
          <w:sz w:val="23"/>
          <w:szCs w:val="23"/>
        </w:rPr>
        <w:t>so important to Washington</w:t>
      </w:r>
      <w:r w:rsidR="00DA59FC">
        <w:rPr>
          <w:rFonts w:ascii="Times New Roman" w:eastAsia="Times New Roman" w:hAnsi="Times New Roman" w:cs="Times New Roman"/>
          <w:sz w:val="23"/>
          <w:szCs w:val="23"/>
        </w:rPr>
        <w:t xml:space="preserve"> citizens</w:t>
      </w:r>
      <w:r w:rsidRPr="00EC6BA7">
        <w:rPr>
          <w:rFonts w:ascii="Times New Roman" w:eastAsia="Times New Roman" w:hAnsi="Times New Roman" w:cs="Times New Roman"/>
          <w:sz w:val="23"/>
          <w:szCs w:val="23"/>
        </w:rPr>
        <w:t xml:space="preserve">’ quality of life. </w:t>
      </w:r>
      <w:r w:rsidR="0005245C" w:rsidRPr="0005245C">
        <w:rPr>
          <w:rFonts w:ascii="Times New Roman" w:eastAsia="Times New Roman" w:hAnsi="Times New Roman" w:cs="Times New Roman"/>
          <w:sz w:val="23"/>
          <w:szCs w:val="23"/>
        </w:rPr>
        <w:t xml:space="preserve">A multi-phase rebuilding plan is </w:t>
      </w:r>
      <w:r w:rsidR="00DA59FC">
        <w:rPr>
          <w:rFonts w:ascii="Times New Roman" w:eastAsia="Times New Roman" w:hAnsi="Times New Roman" w:cs="Times New Roman"/>
          <w:sz w:val="23"/>
          <w:szCs w:val="23"/>
        </w:rPr>
        <w:t>essential</w:t>
      </w:r>
      <w:r w:rsidR="0005245C" w:rsidRPr="0005245C">
        <w:rPr>
          <w:rFonts w:ascii="Times New Roman" w:eastAsia="Times New Roman" w:hAnsi="Times New Roman" w:cs="Times New Roman"/>
          <w:sz w:val="23"/>
          <w:szCs w:val="23"/>
        </w:rPr>
        <w:t xml:space="preserve"> to bring facilities to a point where it is possible to conduct research that describes fundamental aspects of plant sciences, from the growth of individual plants to the plant-based natural and agricultural ecosystems.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This building project </w:t>
      </w:r>
      <w:r w:rsidR="007B4B0C">
        <w:rPr>
          <w:rFonts w:ascii="Times New Roman" w:eastAsia="Times New Roman" w:hAnsi="Times New Roman" w:cs="Times New Roman"/>
          <w:sz w:val="23"/>
          <w:szCs w:val="23"/>
        </w:rPr>
        <w:t xml:space="preserve">proposal </w:t>
      </w:r>
      <w:r>
        <w:rPr>
          <w:rFonts w:ascii="Times New Roman" w:eastAsia="Times New Roman" w:hAnsi="Times New Roman" w:cs="Times New Roman"/>
          <w:sz w:val="23"/>
          <w:szCs w:val="23"/>
        </w:rPr>
        <w:t>is the first phase of the plan.</w:t>
      </w:r>
    </w:p>
    <w:p w14:paraId="5C35A9BA" w14:textId="77777777" w:rsidR="0005245C" w:rsidRPr="0005245C" w:rsidRDefault="0005245C" w:rsidP="0005245C">
      <w:pPr>
        <w:spacing w:after="0" w:line="240" w:lineRule="exact"/>
        <w:rPr>
          <w:rFonts w:ascii="Times New Roman" w:eastAsia="Times New Roman" w:hAnsi="Times New Roman" w:cs="Times New Roman"/>
          <w:sz w:val="23"/>
          <w:szCs w:val="23"/>
        </w:rPr>
      </w:pPr>
    </w:p>
    <w:p w14:paraId="11BD3A83" w14:textId="464A4478" w:rsidR="0005245C" w:rsidRPr="00BD53D8" w:rsidRDefault="0005245C" w:rsidP="0005245C">
      <w:pPr>
        <w:spacing w:after="0" w:line="240" w:lineRule="exact"/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</w:pPr>
      <w:r w:rsidRPr="0005245C">
        <w:rPr>
          <w:rFonts w:ascii="Times New Roman" w:eastAsia="Times New Roman" w:hAnsi="Times New Roman" w:cs="Times New Roman"/>
          <w:sz w:val="23"/>
          <w:szCs w:val="23"/>
        </w:rPr>
        <w:t>In the late 1990’s, WSU began to search for a wheat geneticist but several candidates rejected the position because of inferior and limited plant growth facilities</w:t>
      </w:r>
      <w:r w:rsidRPr="00BD53D8">
        <w:rPr>
          <w:rFonts w:ascii="Times New Roman" w:eastAsia="Times New Roman" w:hAnsi="Times New Roman" w:cs="Times New Roman"/>
          <w:color w:val="800000"/>
          <w:sz w:val="23"/>
          <w:szCs w:val="23"/>
        </w:rPr>
        <w:t>.</w:t>
      </w:r>
      <w:r w:rsidRPr="00BD53D8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The </w:t>
      </w:r>
      <w:r w:rsidR="00421BFF" w:rsidRPr="00BD53D8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W</w:t>
      </w:r>
      <w:r w:rsidRPr="00BD53D8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heat </w:t>
      </w:r>
      <w:r w:rsidR="00421BFF" w:rsidRPr="00BD53D8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P</w:t>
      </w:r>
      <w:r w:rsidRPr="00BD53D8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lant </w:t>
      </w:r>
      <w:r w:rsidR="00421BFF" w:rsidRPr="00BD53D8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G</w:t>
      </w:r>
      <w:r w:rsidRPr="00BD53D8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rowth </w:t>
      </w:r>
      <w:r w:rsidR="00421BFF" w:rsidRPr="00BD53D8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F</w:t>
      </w:r>
      <w:r w:rsidRPr="00BD53D8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acility was built to meet this demand but since its completion in 1997, there has been no major upgrade in the WSU plant growth facilities. Meanwhile, institutions such as </w:t>
      </w:r>
      <w:hyperlink r:id="rId10" w:history="1">
        <w:r w:rsidRPr="00BD53D8">
          <w:rPr>
            <w:rStyle w:val="Hyperlink"/>
            <w:rFonts w:ascii="Times New Roman" w:eastAsia="Times New Roman" w:hAnsi="Times New Roman" w:cs="Times New Roman"/>
            <w:color w:val="000000" w:themeColor="text1"/>
            <w:sz w:val="23"/>
            <w:szCs w:val="23"/>
          </w:rPr>
          <w:t>North Dakota State University</w:t>
        </w:r>
      </w:hyperlink>
      <w:r w:rsidRPr="00BD53D8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(</w:t>
      </w:r>
      <w:r w:rsidR="00BD53D8" w:rsidRPr="00BD53D8">
        <w:rPr>
          <w:rFonts w:ascii="Times New Roman" w:eastAsia="Times New Roman" w:hAnsi="Times New Roman" w:cs="Times New Roman"/>
          <w:i/>
          <w:color w:val="000000" w:themeColor="text1"/>
          <w:sz w:val="20"/>
          <w:szCs w:val="23"/>
        </w:rPr>
        <w:t>http://goo.gl/TlP0u</w:t>
      </w:r>
      <w:r w:rsidRPr="00BD53D8">
        <w:rPr>
          <w:rFonts w:ascii="Times New Roman" w:eastAsia="Times New Roman" w:hAnsi="Times New Roman" w:cs="Times New Roman"/>
          <w:i/>
          <w:color w:val="000000" w:themeColor="text1"/>
          <w:sz w:val="20"/>
          <w:szCs w:val="23"/>
        </w:rPr>
        <w:t>),</w:t>
      </w:r>
      <w:r w:rsidRPr="00BD53D8"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  <w:t xml:space="preserve"> </w:t>
      </w:r>
      <w:r w:rsidRPr="00BD53D8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Missouri’s </w:t>
      </w:r>
      <w:hyperlink r:id="rId11" w:history="1">
        <w:r w:rsidRPr="00BD53D8">
          <w:rPr>
            <w:rStyle w:val="Hyperlink"/>
            <w:rFonts w:ascii="Times New Roman" w:eastAsia="Times New Roman" w:hAnsi="Times New Roman" w:cs="Times New Roman"/>
            <w:color w:val="000000" w:themeColor="text1"/>
            <w:sz w:val="23"/>
            <w:szCs w:val="23"/>
          </w:rPr>
          <w:t>Donald Danforth Center</w:t>
        </w:r>
      </w:hyperlink>
      <w:r w:rsidRPr="00BD53D8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(</w:t>
      </w:r>
      <w:r w:rsidR="00BD53D8" w:rsidRPr="00BD53D8">
        <w:rPr>
          <w:rFonts w:ascii="Times New Roman" w:eastAsia="Times New Roman" w:hAnsi="Times New Roman" w:cs="Times New Roman"/>
          <w:i/>
          <w:color w:val="000000" w:themeColor="text1"/>
          <w:sz w:val="20"/>
          <w:szCs w:val="23"/>
        </w:rPr>
        <w:t>http://goo.gl/I1SYR</w:t>
      </w:r>
      <w:r w:rsidRPr="00BD53D8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) and </w:t>
      </w:r>
      <w:hyperlink r:id="rId12" w:history="1">
        <w:r w:rsidRPr="00BD53D8">
          <w:rPr>
            <w:rStyle w:val="Hyperlink"/>
            <w:rFonts w:ascii="Times New Roman" w:eastAsia="Times New Roman" w:hAnsi="Times New Roman" w:cs="Times New Roman"/>
            <w:color w:val="000000" w:themeColor="text1"/>
            <w:sz w:val="23"/>
            <w:szCs w:val="23"/>
          </w:rPr>
          <w:t>Australia</w:t>
        </w:r>
      </w:hyperlink>
      <w:r w:rsidR="00BD53D8" w:rsidRPr="00BD53D8">
        <w:rPr>
          <w:rStyle w:val="Hyperlink"/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National University</w:t>
      </w:r>
      <w:r w:rsidRPr="00BD53D8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(</w:t>
      </w:r>
      <w:r w:rsidRPr="00BD53D8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3"/>
        </w:rPr>
        <w:t>www.</w:t>
      </w:r>
      <w:r w:rsidRPr="00BD53D8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0"/>
          <w:szCs w:val="23"/>
        </w:rPr>
        <w:t>plantaccelerator</w:t>
      </w:r>
      <w:r w:rsidR="00421BFF" w:rsidRPr="00BD53D8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3"/>
        </w:rPr>
        <w:t>.org.au/</w:t>
      </w:r>
      <w:r w:rsidRPr="00BD53D8">
        <w:rPr>
          <w:rFonts w:ascii="Times New Roman" w:eastAsia="Times New Roman" w:hAnsi="Times New Roman" w:cs="Times New Roman"/>
          <w:i/>
          <w:iCs/>
          <w:color w:val="000000" w:themeColor="text1"/>
          <w:sz w:val="23"/>
          <w:szCs w:val="23"/>
        </w:rPr>
        <w:t xml:space="preserve">) </w:t>
      </w:r>
      <w:r w:rsidRPr="00BD53D8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have developed the facilities needed to carry out plant science research at a higher level than WSU</w:t>
      </w:r>
      <w:r w:rsidR="00C27842" w:rsidRPr="00BD53D8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.  H</w:t>
      </w:r>
      <w:r w:rsidR="007B4B0C" w:rsidRPr="00BD53D8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aving modern </w:t>
      </w:r>
      <w:r w:rsidRPr="00BD53D8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facilities has become critical for winning federally competitive grant awards and recruiting and retaining </w:t>
      </w:r>
      <w:r w:rsidR="00EC6BA7" w:rsidRPr="00BD53D8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high quality </w:t>
      </w:r>
      <w:r w:rsidRPr="00BD53D8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faculty</w:t>
      </w:r>
      <w:r w:rsidR="00EC6BA7" w:rsidRPr="00BD53D8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and students</w:t>
      </w:r>
      <w:r w:rsidRPr="00BD53D8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. </w:t>
      </w:r>
    </w:p>
    <w:p w14:paraId="237A6352" w14:textId="77777777" w:rsidR="0005245C" w:rsidRPr="00BD53D8" w:rsidRDefault="0005245C" w:rsidP="0005245C">
      <w:pPr>
        <w:spacing w:after="0" w:line="240" w:lineRule="exact"/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</w:pPr>
    </w:p>
    <w:p w14:paraId="29410F51" w14:textId="75E38FBF" w:rsidR="0005245C" w:rsidRPr="0005245C" w:rsidRDefault="00EC6BA7" w:rsidP="0005245C">
      <w:pPr>
        <w:spacing w:after="0" w:line="240" w:lineRule="exac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In this first phase, </w:t>
      </w:r>
      <w:r w:rsidR="007B4B0C">
        <w:rPr>
          <w:rFonts w:ascii="Times New Roman" w:eastAsia="Times New Roman" w:hAnsi="Times New Roman" w:cs="Times New Roman"/>
          <w:sz w:val="23"/>
          <w:szCs w:val="23"/>
        </w:rPr>
        <w:t xml:space="preserve">the university </w:t>
      </w:r>
      <w:r w:rsidR="004D3252">
        <w:rPr>
          <w:rFonts w:ascii="Times New Roman" w:eastAsia="Times New Roman" w:hAnsi="Times New Roman" w:cs="Times New Roman"/>
          <w:sz w:val="23"/>
          <w:szCs w:val="23"/>
        </w:rPr>
        <w:t xml:space="preserve">is </w:t>
      </w:r>
      <w:r w:rsidR="0005245C" w:rsidRPr="0005245C">
        <w:rPr>
          <w:rFonts w:ascii="Times New Roman" w:eastAsia="Times New Roman" w:hAnsi="Times New Roman" w:cs="Times New Roman"/>
          <w:sz w:val="23"/>
          <w:szCs w:val="23"/>
        </w:rPr>
        <w:t>request</w:t>
      </w:r>
      <w:r w:rsidR="004D3252">
        <w:rPr>
          <w:rFonts w:ascii="Times New Roman" w:eastAsia="Times New Roman" w:hAnsi="Times New Roman" w:cs="Times New Roman"/>
          <w:sz w:val="23"/>
          <w:szCs w:val="23"/>
        </w:rPr>
        <w:t>ing</w:t>
      </w:r>
      <w:r w:rsidR="0005245C" w:rsidRPr="0005245C">
        <w:rPr>
          <w:rFonts w:ascii="Times New Roman" w:eastAsia="Times New Roman" w:hAnsi="Times New Roman" w:cs="Times New Roman"/>
          <w:sz w:val="23"/>
          <w:szCs w:val="23"/>
        </w:rPr>
        <w:t xml:space="preserve"> a </w:t>
      </w:r>
      <w:r w:rsidR="004D3252">
        <w:rPr>
          <w:rFonts w:ascii="Times New Roman" w:eastAsia="Times New Roman" w:hAnsi="Times New Roman" w:cs="Times New Roman"/>
          <w:sz w:val="23"/>
          <w:szCs w:val="23"/>
        </w:rPr>
        <w:t>plant growth facilit</w:t>
      </w:r>
      <w:r w:rsidR="007B4B0C">
        <w:rPr>
          <w:rFonts w:ascii="Times New Roman" w:eastAsia="Times New Roman" w:hAnsi="Times New Roman" w:cs="Times New Roman"/>
          <w:sz w:val="23"/>
          <w:szCs w:val="23"/>
        </w:rPr>
        <w:t xml:space="preserve">y with </w:t>
      </w:r>
      <w:r w:rsidR="0005245C" w:rsidRPr="0005245C">
        <w:rPr>
          <w:rFonts w:ascii="Times New Roman" w:eastAsia="Times New Roman" w:hAnsi="Times New Roman" w:cs="Times New Roman"/>
          <w:sz w:val="23"/>
          <w:szCs w:val="23"/>
        </w:rPr>
        <w:t xml:space="preserve">space partitioned into a number of independently controllable </w:t>
      </w:r>
      <w:r w:rsidR="004D3252">
        <w:rPr>
          <w:rFonts w:ascii="Times New Roman" w:eastAsia="Times New Roman" w:hAnsi="Times New Roman" w:cs="Times New Roman"/>
          <w:sz w:val="23"/>
          <w:szCs w:val="23"/>
        </w:rPr>
        <w:t xml:space="preserve">greenhouse </w:t>
      </w:r>
      <w:r w:rsidR="0005245C" w:rsidRPr="0005245C">
        <w:rPr>
          <w:rFonts w:ascii="Times New Roman" w:eastAsia="Times New Roman" w:hAnsi="Times New Roman" w:cs="Times New Roman"/>
          <w:sz w:val="23"/>
          <w:szCs w:val="23"/>
        </w:rPr>
        <w:t xml:space="preserve">areas that will allow excellent plant growth under various environmental conditions (light intensity and quality, temperature, humidity, etc.). </w:t>
      </w:r>
      <w:r w:rsidR="004D3252">
        <w:rPr>
          <w:rFonts w:ascii="Times New Roman" w:eastAsia="Times New Roman" w:hAnsi="Times New Roman" w:cs="Times New Roman"/>
          <w:sz w:val="23"/>
          <w:szCs w:val="23"/>
        </w:rPr>
        <w:t xml:space="preserve">The facility </w:t>
      </w:r>
      <w:r>
        <w:rPr>
          <w:rFonts w:ascii="Times New Roman" w:eastAsia="Times New Roman" w:hAnsi="Times New Roman" w:cs="Times New Roman"/>
          <w:sz w:val="23"/>
          <w:szCs w:val="23"/>
        </w:rPr>
        <w:t>w</w:t>
      </w:r>
      <w:r w:rsidR="004D3252">
        <w:rPr>
          <w:rFonts w:ascii="Times New Roman" w:eastAsia="Times New Roman" w:hAnsi="Times New Roman" w:cs="Times New Roman"/>
          <w:sz w:val="23"/>
          <w:szCs w:val="23"/>
        </w:rPr>
        <w:t xml:space="preserve">ould also contain </w:t>
      </w:r>
      <w:r w:rsidR="0005245C" w:rsidRPr="0005245C">
        <w:rPr>
          <w:rFonts w:ascii="Times New Roman" w:eastAsia="Times New Roman" w:hAnsi="Times New Roman" w:cs="Times New Roman"/>
          <w:sz w:val="23"/>
          <w:szCs w:val="23"/>
        </w:rPr>
        <w:t xml:space="preserve">approximately 50 growth chambers, including both walk-in and reach-in chambers, </w:t>
      </w:r>
      <w:r w:rsidR="004D3252">
        <w:rPr>
          <w:rFonts w:ascii="Times New Roman" w:eastAsia="Times New Roman" w:hAnsi="Times New Roman" w:cs="Times New Roman"/>
          <w:sz w:val="23"/>
          <w:szCs w:val="23"/>
        </w:rPr>
        <w:t>which are</w:t>
      </w:r>
      <w:r w:rsidR="0005245C" w:rsidRPr="0005245C">
        <w:rPr>
          <w:rFonts w:ascii="Times New Roman" w:eastAsia="Times New Roman" w:hAnsi="Times New Roman" w:cs="Times New Roman"/>
          <w:sz w:val="23"/>
          <w:szCs w:val="23"/>
        </w:rPr>
        <w:t xml:space="preserve"> needed to </w:t>
      </w:r>
      <w:r w:rsidR="004D3252">
        <w:rPr>
          <w:rFonts w:ascii="Times New Roman" w:eastAsia="Times New Roman" w:hAnsi="Times New Roman" w:cs="Times New Roman"/>
          <w:sz w:val="23"/>
          <w:szCs w:val="23"/>
        </w:rPr>
        <w:t>increase the</w:t>
      </w:r>
      <w:r w:rsidR="0005245C" w:rsidRPr="0005245C">
        <w:rPr>
          <w:rFonts w:ascii="Times New Roman" w:eastAsia="Times New Roman" w:hAnsi="Times New Roman" w:cs="Times New Roman"/>
          <w:sz w:val="23"/>
          <w:szCs w:val="23"/>
        </w:rPr>
        <w:t xml:space="preserve"> precision and flexibility of plant growth </w:t>
      </w:r>
      <w:r w:rsidR="004D3252">
        <w:rPr>
          <w:rFonts w:ascii="Times New Roman" w:eastAsia="Times New Roman" w:hAnsi="Times New Roman" w:cs="Times New Roman"/>
          <w:sz w:val="23"/>
          <w:szCs w:val="23"/>
        </w:rPr>
        <w:t xml:space="preserve">conditions </w:t>
      </w:r>
      <w:r w:rsidR="0005245C" w:rsidRPr="0005245C">
        <w:rPr>
          <w:rFonts w:ascii="Times New Roman" w:eastAsia="Times New Roman" w:hAnsi="Times New Roman" w:cs="Times New Roman"/>
          <w:sz w:val="23"/>
          <w:szCs w:val="23"/>
        </w:rPr>
        <w:t xml:space="preserve">and for special research purposes.  </w:t>
      </w:r>
    </w:p>
    <w:p w14:paraId="3FF557B0" w14:textId="77777777" w:rsidR="0005245C" w:rsidRPr="0005245C" w:rsidRDefault="0005245C" w:rsidP="0005245C">
      <w:pPr>
        <w:spacing w:after="0" w:line="240" w:lineRule="exact"/>
        <w:ind w:left="990"/>
        <w:contextualSpacing/>
        <w:rPr>
          <w:rFonts w:ascii="Times New Roman" w:eastAsia="Times New Roman" w:hAnsi="Times New Roman" w:cs="Times New Roman"/>
          <w:sz w:val="23"/>
          <w:szCs w:val="23"/>
        </w:rPr>
      </w:pPr>
    </w:p>
    <w:p w14:paraId="4231DCCB" w14:textId="4832A405" w:rsidR="0005245C" w:rsidRPr="00421BFF" w:rsidRDefault="0005245C" w:rsidP="0005245C">
      <w:pPr>
        <w:spacing w:after="0" w:line="240" w:lineRule="exact"/>
        <w:rPr>
          <w:rFonts w:ascii="Arial" w:hAnsi="Arial" w:cs="Arial"/>
          <w:b/>
          <w:color w:val="008080"/>
          <w:sz w:val="23"/>
          <w:szCs w:val="23"/>
        </w:rPr>
      </w:pPr>
      <w:r w:rsidRPr="0005245C">
        <w:rPr>
          <w:rFonts w:ascii="Times New Roman" w:eastAsia="Times New Roman" w:hAnsi="Times New Roman" w:cs="Times New Roman"/>
          <w:sz w:val="23"/>
          <w:szCs w:val="23"/>
        </w:rPr>
        <w:t xml:space="preserve">The WSU </w:t>
      </w:r>
      <w:r w:rsidR="00EC6BA7">
        <w:rPr>
          <w:rFonts w:ascii="Times New Roman" w:eastAsia="Times New Roman" w:hAnsi="Times New Roman" w:cs="Times New Roman"/>
          <w:sz w:val="23"/>
          <w:szCs w:val="23"/>
        </w:rPr>
        <w:t xml:space="preserve">Pullman Campus </w:t>
      </w:r>
      <w:r w:rsidRPr="0005245C">
        <w:rPr>
          <w:rFonts w:ascii="Times New Roman" w:eastAsia="Times New Roman" w:hAnsi="Times New Roman" w:cs="Times New Roman"/>
          <w:sz w:val="23"/>
          <w:szCs w:val="23"/>
        </w:rPr>
        <w:t xml:space="preserve">Master Plan </w:t>
      </w:r>
      <w:r w:rsidR="007B4B0C">
        <w:rPr>
          <w:rFonts w:ascii="Times New Roman" w:eastAsia="Times New Roman" w:hAnsi="Times New Roman" w:cs="Times New Roman"/>
          <w:sz w:val="23"/>
          <w:szCs w:val="23"/>
        </w:rPr>
        <w:t xml:space="preserve">includes new plant growth facilities and also </w:t>
      </w:r>
      <w:r w:rsidRPr="0005245C">
        <w:rPr>
          <w:rFonts w:ascii="Times New Roman" w:eastAsia="Times New Roman" w:hAnsi="Times New Roman" w:cs="Times New Roman"/>
          <w:sz w:val="23"/>
          <w:szCs w:val="23"/>
        </w:rPr>
        <w:t xml:space="preserve">articulates a desire </w:t>
      </w:r>
      <w:r w:rsidR="00D74CA6">
        <w:rPr>
          <w:rFonts w:ascii="Times New Roman" w:eastAsia="Times New Roman" w:hAnsi="Times New Roman" w:cs="Times New Roman"/>
          <w:sz w:val="23"/>
          <w:szCs w:val="23"/>
        </w:rPr>
        <w:t xml:space="preserve">to </w:t>
      </w:r>
      <w:r w:rsidR="00421BFF" w:rsidRPr="00421BFF">
        <w:rPr>
          <w:rFonts w:ascii="Times New Roman" w:eastAsia="Times New Roman" w:hAnsi="Times New Roman" w:cs="Times New Roman"/>
          <w:sz w:val="23"/>
          <w:szCs w:val="23"/>
        </w:rPr>
        <w:t>construct research building</w:t>
      </w:r>
      <w:r w:rsidR="00D74CA6">
        <w:rPr>
          <w:rFonts w:ascii="Times New Roman" w:eastAsia="Times New Roman" w:hAnsi="Times New Roman" w:cs="Times New Roman"/>
          <w:sz w:val="23"/>
          <w:szCs w:val="23"/>
        </w:rPr>
        <w:t>s</w:t>
      </w:r>
      <w:r w:rsidR="00421BFF" w:rsidRPr="00421BFF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="004D3252" w:rsidRPr="0005245C">
        <w:rPr>
          <w:rFonts w:ascii="Times New Roman" w:eastAsia="Times New Roman" w:hAnsi="Times New Roman" w:cs="Times New Roman"/>
          <w:sz w:val="23"/>
          <w:szCs w:val="23"/>
        </w:rPr>
        <w:t>along Grimes Way</w:t>
      </w:r>
      <w:r w:rsidR="001217D8">
        <w:rPr>
          <w:rFonts w:ascii="Times New Roman" w:eastAsia="Times New Roman" w:hAnsi="Times New Roman" w:cs="Times New Roman"/>
          <w:sz w:val="23"/>
          <w:szCs w:val="23"/>
        </w:rPr>
        <w:t>,</w:t>
      </w:r>
      <w:r w:rsidR="004D3252" w:rsidRPr="00421BFF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="00421BFF" w:rsidRPr="00421BFF">
        <w:rPr>
          <w:rFonts w:ascii="Times New Roman" w:eastAsia="Times New Roman" w:hAnsi="Times New Roman" w:cs="Times New Roman"/>
          <w:sz w:val="23"/>
          <w:szCs w:val="23"/>
        </w:rPr>
        <w:t>on sites where</w:t>
      </w:r>
      <w:r w:rsidRPr="0005245C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="00EC6BA7">
        <w:rPr>
          <w:rFonts w:ascii="Times New Roman" w:eastAsia="Times New Roman" w:hAnsi="Times New Roman" w:cs="Times New Roman"/>
          <w:sz w:val="23"/>
          <w:szCs w:val="23"/>
        </w:rPr>
        <w:t xml:space="preserve">older </w:t>
      </w:r>
      <w:r w:rsidRPr="0005245C">
        <w:rPr>
          <w:rFonts w:ascii="Times New Roman" w:eastAsia="Times New Roman" w:hAnsi="Times New Roman" w:cs="Times New Roman"/>
          <w:sz w:val="23"/>
          <w:szCs w:val="23"/>
        </w:rPr>
        <w:t xml:space="preserve">greenhouses </w:t>
      </w:r>
      <w:r w:rsidR="00421BFF" w:rsidRPr="00421BFF">
        <w:rPr>
          <w:rFonts w:ascii="Times New Roman" w:eastAsia="Times New Roman" w:hAnsi="Times New Roman" w:cs="Times New Roman"/>
          <w:sz w:val="23"/>
          <w:szCs w:val="23"/>
        </w:rPr>
        <w:t xml:space="preserve">are currently </w:t>
      </w:r>
      <w:r w:rsidRPr="0005245C">
        <w:rPr>
          <w:rFonts w:ascii="Times New Roman" w:eastAsia="Times New Roman" w:hAnsi="Times New Roman" w:cs="Times New Roman"/>
          <w:sz w:val="23"/>
          <w:szCs w:val="23"/>
        </w:rPr>
        <w:t>located</w:t>
      </w:r>
      <w:r w:rsidR="00421BFF" w:rsidRPr="00421BFF">
        <w:rPr>
          <w:rFonts w:ascii="Times New Roman" w:eastAsia="Times New Roman" w:hAnsi="Times New Roman" w:cs="Times New Roman"/>
          <w:sz w:val="23"/>
          <w:szCs w:val="23"/>
        </w:rPr>
        <w:t>. To avoid interruption of critical research, replacement greenhouses would first need to be constructed</w:t>
      </w:r>
      <w:r w:rsidRPr="0005245C"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</w:p>
    <w:sectPr w:rsidR="0005245C" w:rsidRPr="00421BFF" w:rsidSect="002901C4">
      <w:pgSz w:w="12240" w:h="15840"/>
      <w:pgMar w:top="1008" w:right="1152" w:bottom="864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45C"/>
    <w:rsid w:val="000000E8"/>
    <w:rsid w:val="00050C6F"/>
    <w:rsid w:val="0005245C"/>
    <w:rsid w:val="001217D8"/>
    <w:rsid w:val="00146BDD"/>
    <w:rsid w:val="002901C4"/>
    <w:rsid w:val="003B7E09"/>
    <w:rsid w:val="00421BFF"/>
    <w:rsid w:val="004D3252"/>
    <w:rsid w:val="004E513A"/>
    <w:rsid w:val="006F10A3"/>
    <w:rsid w:val="007B4B0C"/>
    <w:rsid w:val="008A2D0B"/>
    <w:rsid w:val="008E51E6"/>
    <w:rsid w:val="00A248B2"/>
    <w:rsid w:val="00A8723F"/>
    <w:rsid w:val="00AF3C13"/>
    <w:rsid w:val="00BD53D8"/>
    <w:rsid w:val="00C27842"/>
    <w:rsid w:val="00C41BF2"/>
    <w:rsid w:val="00D65D8B"/>
    <w:rsid w:val="00D74CA6"/>
    <w:rsid w:val="00DA59FC"/>
    <w:rsid w:val="00DD3D2E"/>
    <w:rsid w:val="00E66557"/>
    <w:rsid w:val="00E96785"/>
    <w:rsid w:val="00EC6BA7"/>
    <w:rsid w:val="00FD3530"/>
    <w:rsid w:val="00FE1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391A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13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8A2D0B"/>
    <w:rPr>
      <w:b/>
      <w:bCs/>
    </w:rPr>
  </w:style>
  <w:style w:type="character" w:styleId="Hyperlink">
    <w:name w:val="Hyperlink"/>
    <w:basedOn w:val="DefaultParagraphFont"/>
    <w:uiPriority w:val="99"/>
    <w:unhideWhenUsed/>
    <w:rsid w:val="006F10A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D53D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13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8A2D0B"/>
    <w:rPr>
      <w:b/>
      <w:bCs/>
    </w:rPr>
  </w:style>
  <w:style w:type="character" w:styleId="Hyperlink">
    <w:name w:val="Hyperlink"/>
    <w:basedOn w:val="DefaultParagraphFont"/>
    <w:uiPriority w:val="99"/>
    <w:unhideWhenUsed/>
    <w:rsid w:val="006F10A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D53D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plantaccelerator.org.au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youtube.com/watch?v=jSkGuxsSNx4&amp;feature=related" TargetMode="External"/><Relationship Id="rId5" Type="http://schemas.microsoft.com/office/2007/relationships/stylesWithEffects" Target="stylesWithEffects.xml"/><Relationship Id="rId10" Type="http://schemas.openxmlformats.org/officeDocument/2006/relationships/hyperlink" Target="http://www.youtube.com/watch?v=IhJdBP5KvLE" TargetMode="External"/><Relationship Id="rId4" Type="http://schemas.openxmlformats.org/officeDocument/2006/relationships/styles" Target="style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0CB5BE279994A932C6D05BB0FC652" ma:contentTypeVersion="0" ma:contentTypeDescription="Create a new document." ma:contentTypeScope="" ma:versionID="6ee97505c7baf130e2a4c481bcfe64e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FE16813-581C-452E-8C4D-C67A2A516E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6A7E3ED-5FAF-4780-ABB9-01944BF25C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064754-B5AA-422A-AD57-FD063AF41BB9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Weed, Tatum Lee</dc:creator>
  <cp:lastModifiedBy>Carlson, Deborah Suzanne Lovel</cp:lastModifiedBy>
  <cp:revision>2</cp:revision>
  <cp:lastPrinted>2012-08-21T01:11:00Z</cp:lastPrinted>
  <dcterms:created xsi:type="dcterms:W3CDTF">2012-10-16T18:31:00Z</dcterms:created>
  <dcterms:modified xsi:type="dcterms:W3CDTF">2012-10-16T18:31:00Z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0x0101001120CB5BE279994A932C6D05BB0FC652</vt:lpwstr>
  </property>
</Properties>
</file>